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E8BB" w14:textId="77777777" w:rsidR="00FA2A06" w:rsidRPr="00FA2A06" w:rsidRDefault="00FA2A06" w:rsidP="00FA2A06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</w:pPr>
      <w:r w:rsidRPr="00FA2A0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  <w:t>Interview Guide for Applicants</w:t>
      </w:r>
    </w:p>
    <w:p w14:paraId="440B7586" w14:textId="1D413FB6" w:rsidR="00FA2A06" w:rsidRPr="00FA2A06" w:rsidRDefault="00FA2A06" w:rsidP="00FA2A0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</w:pPr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>A competence-based interview does require you to:</w:t>
      </w:r>
    </w:p>
    <w:p w14:paraId="06A87584" w14:textId="77777777" w:rsidR="00FA2A06" w:rsidRPr="00FA2A06" w:rsidRDefault="00FA2A06" w:rsidP="00FA2A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</w:pPr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 xml:space="preserve">Focus exclusively, in your responses, on your ability to </w:t>
      </w:r>
      <w:proofErr w:type="spellStart"/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>fulfill</w:t>
      </w:r>
      <w:proofErr w:type="spellEnd"/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 xml:space="preserve"> the competences required for effective performance in the role; and</w:t>
      </w:r>
    </w:p>
    <w:p w14:paraId="07B108A5" w14:textId="77777777" w:rsidR="00FA2A06" w:rsidRPr="00FA2A06" w:rsidRDefault="00FA2A06" w:rsidP="00FA2A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</w:pPr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>Provide specific examples of your experience in relation to the required      competence areas.</w:t>
      </w:r>
    </w:p>
    <w:p w14:paraId="2DA5648E" w14:textId="77777777" w:rsidR="00FA2A06" w:rsidRPr="00FA2A06" w:rsidRDefault="00FA2A06" w:rsidP="00FA2A0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</w:pPr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 xml:space="preserve">In preparation for the </w:t>
      </w:r>
      <w:proofErr w:type="gramStart"/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>interview</w:t>
      </w:r>
      <w:proofErr w:type="gramEnd"/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 xml:space="preserve"> you may wish to think about having a clear structure for each of your examples, such as:</w:t>
      </w:r>
    </w:p>
    <w:p w14:paraId="3D0F616B" w14:textId="77777777" w:rsidR="00FA2A06" w:rsidRPr="00FA2A06" w:rsidRDefault="00FA2A06" w:rsidP="00FA2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</w:pPr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 xml:space="preserve">Situation – briefly outline the </w:t>
      </w:r>
      <w:proofErr w:type="gramStart"/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>situation;</w:t>
      </w:r>
      <w:proofErr w:type="gramEnd"/>
    </w:p>
    <w:p w14:paraId="12192ACD" w14:textId="77777777" w:rsidR="00FA2A06" w:rsidRPr="00FA2A06" w:rsidRDefault="00FA2A06" w:rsidP="00FA2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</w:pPr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 xml:space="preserve">Task – what was your objective, what were you trying to </w:t>
      </w:r>
      <w:proofErr w:type="gramStart"/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>achieve;</w:t>
      </w:r>
      <w:proofErr w:type="gramEnd"/>
    </w:p>
    <w:p w14:paraId="6A8BC7A6" w14:textId="77777777" w:rsidR="00FA2A06" w:rsidRPr="00FA2A06" w:rsidRDefault="00FA2A06" w:rsidP="00FA2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</w:pPr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 xml:space="preserve">Action – what did you actually do, what was your unique </w:t>
      </w:r>
      <w:proofErr w:type="gramStart"/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>contribution;</w:t>
      </w:r>
      <w:proofErr w:type="gramEnd"/>
    </w:p>
    <w:p w14:paraId="0F770898" w14:textId="77777777" w:rsidR="00FA2A06" w:rsidRPr="00FA2A06" w:rsidRDefault="00FA2A06" w:rsidP="00FA2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</w:pPr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>Result – what happened, what was the outcome, what did you learn.</w:t>
      </w:r>
    </w:p>
    <w:p w14:paraId="6491682A" w14:textId="77777777" w:rsidR="00FA2A06" w:rsidRPr="00FA2A06" w:rsidRDefault="00FA2A06" w:rsidP="00FA2A0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</w:pPr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 xml:space="preserve">The panel will ask you to provide specific examples from your </w:t>
      </w:r>
      <w:proofErr w:type="gramStart"/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>past experience</w:t>
      </w:r>
      <w:proofErr w:type="gramEnd"/>
      <w:r w:rsidRPr="00FA2A06">
        <w:rPr>
          <w:rFonts w:ascii="Open Sans" w:eastAsia="Times New Roman" w:hAnsi="Open Sans" w:cs="Open Sans"/>
          <w:color w:val="333333"/>
          <w:sz w:val="27"/>
          <w:szCs w:val="27"/>
          <w:lang w:eastAsia="en-GB"/>
        </w:rPr>
        <w:t xml:space="preserve"> in relation to each of the competences. You should therefore come to the interview prepared to discuss in detail a range of examples which best illustrate your skills and abilities in each competence area. You may draw examples from any area of your work / life experiences</w:t>
      </w:r>
    </w:p>
    <w:p w14:paraId="56D3C0D1" w14:textId="3ABC2DD7" w:rsidR="009A4F4C" w:rsidRDefault="009A4F4C"/>
    <w:sectPr w:rsidR="009A4F4C" w:rsidSect="00FA2A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3F08" w14:textId="77777777" w:rsidR="00FA2A06" w:rsidRDefault="00FA2A06" w:rsidP="00FA2A06">
      <w:pPr>
        <w:spacing w:after="0" w:line="240" w:lineRule="auto"/>
      </w:pPr>
      <w:r>
        <w:separator/>
      </w:r>
    </w:p>
  </w:endnote>
  <w:endnote w:type="continuationSeparator" w:id="0">
    <w:p w14:paraId="65B446C5" w14:textId="77777777" w:rsidR="00FA2A06" w:rsidRDefault="00FA2A06" w:rsidP="00FA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34" w14:textId="77777777" w:rsidR="00FA2A06" w:rsidRDefault="00FA2A06" w:rsidP="00FA2A06">
      <w:pPr>
        <w:spacing w:after="0" w:line="240" w:lineRule="auto"/>
      </w:pPr>
      <w:r>
        <w:separator/>
      </w:r>
    </w:p>
  </w:footnote>
  <w:footnote w:type="continuationSeparator" w:id="0">
    <w:p w14:paraId="6D081A49" w14:textId="77777777" w:rsidR="00FA2A06" w:rsidRDefault="00FA2A06" w:rsidP="00FA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5A14" w14:textId="3A6EB43F" w:rsidR="00FA2A06" w:rsidRDefault="00FA2A06" w:rsidP="00FA2A06">
    <w:pPr>
      <w:jc w:val="right"/>
    </w:pPr>
    <w:r>
      <w:rPr>
        <w:noProof/>
      </w:rPr>
      <w:drawing>
        <wp:inline distT="0" distB="0" distL="0" distR="0" wp14:anchorId="3CAAF6CF" wp14:editId="05CB2763">
          <wp:extent cx="1885950" cy="847725"/>
          <wp:effectExtent l="0" t="0" r="0" b="9525"/>
          <wp:docPr id="2" name="Picture 2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B2BFAE" wp14:editId="2D705153">
          <wp:extent cx="2066925" cy="819150"/>
          <wp:effectExtent l="0" t="0" r="952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653" cy="854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62B5F7" w14:textId="5B2BCD45" w:rsidR="00FA2A06" w:rsidRDefault="00FA2A06">
    <w:pPr>
      <w:pStyle w:val="Header"/>
    </w:pPr>
  </w:p>
  <w:p w14:paraId="00A84876" w14:textId="77777777" w:rsidR="00FA2A06" w:rsidRDefault="00FA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534F"/>
    <w:multiLevelType w:val="multilevel"/>
    <w:tmpl w:val="84E4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17BB6"/>
    <w:multiLevelType w:val="multilevel"/>
    <w:tmpl w:val="893C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884346">
    <w:abstractNumId w:val="0"/>
  </w:num>
  <w:num w:numId="2" w16cid:durableId="6032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06"/>
    <w:rsid w:val="006B590C"/>
    <w:rsid w:val="009A4F4C"/>
    <w:rsid w:val="00F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5A05"/>
  <w15:chartTrackingRefBased/>
  <w15:docId w15:val="{FE4C7058-0D5B-4FB3-8B5C-FC82CEA8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A06"/>
  </w:style>
  <w:style w:type="paragraph" w:styleId="Footer">
    <w:name w:val="footer"/>
    <w:basedOn w:val="Normal"/>
    <w:link w:val="FooterChar"/>
    <w:uiPriority w:val="99"/>
    <w:unhideWhenUsed/>
    <w:rsid w:val="00FA2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A06"/>
  </w:style>
  <w:style w:type="paragraph" w:styleId="NormalWeb">
    <w:name w:val="Normal (Web)"/>
    <w:basedOn w:val="Normal"/>
    <w:uiPriority w:val="99"/>
    <w:semiHidden/>
    <w:unhideWhenUsed/>
    <w:rsid w:val="00FA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NICS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McGivern, Greg</dc:creator>
  <cp:keywords/>
  <dc:description/>
  <cp:lastModifiedBy>McGivern, Greg</cp:lastModifiedBy>
  <cp:revision>1</cp:revision>
  <dcterms:created xsi:type="dcterms:W3CDTF">2022-10-25T09:58:00Z</dcterms:created>
  <dcterms:modified xsi:type="dcterms:W3CDTF">2022-10-25T10:01:00Z</dcterms:modified>
</cp:coreProperties>
</file>